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before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3cxzloo69yuz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SIA COME UN CANTO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266700</wp:posOffset>
            </wp:positionH>
            <wp:positionV relativeFrom="paragraph">
              <wp:posOffset>234449</wp:posOffset>
            </wp:positionV>
            <wp:extent cx="5082701" cy="4356601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6000" l="22923" r="19269" t="13882"/>
                    <a:stretch>
                      <a:fillRect/>
                    </a:stretch>
                  </pic:blipFill>
                  <pic:spPr>
                    <a:xfrm>
                      <a:off x="0" y="0"/>
                      <a:ext cx="5082701" cy="435660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